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20" w:rsidRPr="00F4056A" w:rsidRDefault="001A2920" w:rsidP="001A292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4056A">
        <w:rPr>
          <w:rFonts w:ascii="Times New Roman" w:hAnsi="Times New Roman" w:cs="Times New Roman"/>
          <w:b/>
          <w:sz w:val="44"/>
          <w:szCs w:val="44"/>
        </w:rPr>
        <w:t>Комментарии к разделам закрытого банка</w:t>
      </w:r>
    </w:p>
    <w:p w:rsidR="0041572B" w:rsidRPr="00F4056A" w:rsidRDefault="001A2920" w:rsidP="00AF1A2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4056A">
        <w:rPr>
          <w:rFonts w:ascii="Times New Roman" w:hAnsi="Times New Roman" w:cs="Times New Roman"/>
          <w:b/>
          <w:sz w:val="44"/>
          <w:szCs w:val="44"/>
        </w:rPr>
        <w:t>тем итогового сочинения</w:t>
      </w:r>
    </w:p>
    <w:p w:rsidR="00F4056A" w:rsidRPr="00F4056A" w:rsidRDefault="00F4056A" w:rsidP="00AF1A2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A2920" w:rsidRPr="0041572B" w:rsidRDefault="001A2920" w:rsidP="001A292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1572B">
        <w:rPr>
          <w:rFonts w:ascii="Times New Roman" w:hAnsi="Times New Roman" w:cs="Times New Roman"/>
          <w:b/>
          <w:sz w:val="36"/>
          <w:szCs w:val="36"/>
          <w:u w:val="single"/>
        </w:rPr>
        <w:t>Раздел 1. Духовно-нравственные ориентиры в жизни человека</w:t>
      </w:r>
    </w:p>
    <w:p w:rsidR="00AF1A24" w:rsidRPr="0041572B" w:rsidRDefault="001A2920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>Темы раздела:</w:t>
      </w:r>
    </w:p>
    <w:p w:rsidR="001A2920" w:rsidRPr="0041572B" w:rsidRDefault="00EB7D9F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 xml:space="preserve">-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связаны с вопросами, которые человек задаёт себе сам, в том числе в ситуации </w:t>
      </w:r>
      <w:r w:rsidR="008D7812" w:rsidRPr="0041572B">
        <w:rPr>
          <w:rFonts w:ascii="Times New Roman" w:hAnsi="Times New Roman" w:cs="Times New Roman"/>
          <w:sz w:val="32"/>
          <w:szCs w:val="32"/>
        </w:rPr>
        <w:t xml:space="preserve">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нравственного выбора; </w:t>
      </w:r>
    </w:p>
    <w:p w:rsidR="001A2920" w:rsidRPr="0041572B" w:rsidRDefault="00EB7D9F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>-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нацеливают  на  рассуждение  о  нравственных  идеалах  и  моральных  нормах, </w:t>
      </w:r>
      <w:r w:rsidR="008D7812" w:rsidRPr="0041572B">
        <w:rPr>
          <w:rFonts w:ascii="Times New Roman" w:hAnsi="Times New Roman" w:cs="Times New Roman"/>
          <w:sz w:val="32"/>
          <w:szCs w:val="32"/>
        </w:rPr>
        <w:t xml:space="preserve"> </w:t>
      </w:r>
      <w:r w:rsidR="001A2920" w:rsidRPr="0041572B">
        <w:rPr>
          <w:rFonts w:ascii="Times New Roman" w:hAnsi="Times New Roman" w:cs="Times New Roman"/>
          <w:sz w:val="32"/>
          <w:szCs w:val="32"/>
        </w:rPr>
        <w:t>сиюминутном и вечном, добре и зле, о свободе и ответственности;</w:t>
      </w:r>
    </w:p>
    <w:p w:rsidR="001A2920" w:rsidRPr="0041572B" w:rsidRDefault="00EB7D9F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>-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касаются  размышлений  о  смысле  жизни,  гуманном  и  антигуманном</w:t>
      </w:r>
      <w:r w:rsidR="00AF1A24">
        <w:rPr>
          <w:rFonts w:ascii="Times New Roman" w:hAnsi="Times New Roman" w:cs="Times New Roman"/>
          <w:sz w:val="32"/>
          <w:szCs w:val="32"/>
        </w:rPr>
        <w:t>,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поступках, их мотивах, причинах внутреннего разлада и об угрызениях совести;</w:t>
      </w:r>
    </w:p>
    <w:p w:rsidR="001A2920" w:rsidRPr="0041572B" w:rsidRDefault="00EB7D9F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>-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позволяют  задуматься  об  образе  жизни  человека,  о  выборе  им  жизненного пути, значимой цели и средствах её достижения, любви и дружбе;</w:t>
      </w:r>
    </w:p>
    <w:p w:rsidR="001A2920" w:rsidRDefault="00EB7D9F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 xml:space="preserve">-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побуждают к самоанализу, осмыслению опыта других людей (или поступков литературных героев), стремящихся понять себя. </w:t>
      </w:r>
    </w:p>
    <w:p w:rsidR="0041572B" w:rsidRPr="0041572B" w:rsidRDefault="0041572B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A2920" w:rsidRPr="00AF1A24" w:rsidRDefault="001A2920" w:rsidP="001A292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F1A24">
        <w:rPr>
          <w:rFonts w:ascii="Times New Roman" w:hAnsi="Times New Roman" w:cs="Times New Roman"/>
          <w:b/>
          <w:sz w:val="36"/>
          <w:szCs w:val="36"/>
          <w:u w:val="single"/>
        </w:rPr>
        <w:t>Раздел 2.</w:t>
      </w:r>
      <w:r w:rsidR="008D7812" w:rsidRPr="00AF1A24">
        <w:rPr>
          <w:rFonts w:ascii="Times New Roman" w:hAnsi="Times New Roman" w:cs="Times New Roman"/>
          <w:b/>
          <w:sz w:val="36"/>
          <w:szCs w:val="36"/>
          <w:u w:val="single"/>
        </w:rPr>
        <w:t xml:space="preserve">  </w:t>
      </w:r>
      <w:r w:rsidRPr="00AF1A24">
        <w:rPr>
          <w:rFonts w:ascii="Times New Roman" w:hAnsi="Times New Roman" w:cs="Times New Roman"/>
          <w:b/>
          <w:sz w:val="36"/>
          <w:szCs w:val="36"/>
          <w:u w:val="single"/>
        </w:rPr>
        <w:t xml:space="preserve"> Семья, общество, Отечество в жизни человека </w:t>
      </w:r>
    </w:p>
    <w:p w:rsidR="001A2920" w:rsidRPr="0041572B" w:rsidRDefault="001A2920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>Темы раздела:</w:t>
      </w:r>
    </w:p>
    <w:p w:rsidR="001A2920" w:rsidRPr="0041572B" w:rsidRDefault="008D7812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 xml:space="preserve">-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связаны  </w:t>
      </w:r>
      <w:proofErr w:type="gramStart"/>
      <w:r w:rsidR="001A2920" w:rsidRPr="0041572B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взглядом  на  человека  как  представителя  семьи,  социума,  народа, поколения, эпохи;</w:t>
      </w:r>
    </w:p>
    <w:p w:rsidR="001A2920" w:rsidRPr="0041572B" w:rsidRDefault="008D7812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 xml:space="preserve">-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нацеливают  на  размышление  о  семейных  и  общественных  ценностях, </w:t>
      </w:r>
      <w:r w:rsidR="00AF1A24">
        <w:rPr>
          <w:rFonts w:ascii="Times New Roman" w:hAnsi="Times New Roman" w:cs="Times New Roman"/>
          <w:sz w:val="32"/>
          <w:szCs w:val="32"/>
        </w:rPr>
        <w:t xml:space="preserve"> </w:t>
      </w:r>
      <w:r w:rsidR="001A2920" w:rsidRPr="0041572B">
        <w:rPr>
          <w:rFonts w:ascii="Times New Roman" w:hAnsi="Times New Roman" w:cs="Times New Roman"/>
          <w:sz w:val="32"/>
          <w:szCs w:val="32"/>
        </w:rPr>
        <w:t>традициях и обычаях, межличностных отношениях и влиянии среды на человека;</w:t>
      </w:r>
    </w:p>
    <w:p w:rsidR="001A2920" w:rsidRPr="0041572B" w:rsidRDefault="008D7812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 xml:space="preserve">-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касаются  вопросов  исторического  времени,  гражданских  идеалов,  важности </w:t>
      </w:r>
      <w:r w:rsidRPr="0041572B">
        <w:rPr>
          <w:rFonts w:ascii="Times New Roman" w:hAnsi="Times New Roman" w:cs="Times New Roman"/>
          <w:sz w:val="32"/>
          <w:szCs w:val="32"/>
        </w:rPr>
        <w:t xml:space="preserve"> </w:t>
      </w:r>
      <w:r w:rsidR="001A2920" w:rsidRPr="0041572B">
        <w:rPr>
          <w:rFonts w:ascii="Times New Roman" w:hAnsi="Times New Roman" w:cs="Times New Roman"/>
          <w:sz w:val="32"/>
          <w:szCs w:val="32"/>
        </w:rPr>
        <w:t>сохранения исторической памяти, роли личности в истории;</w:t>
      </w:r>
    </w:p>
    <w:p w:rsidR="001A2920" w:rsidRPr="0041572B" w:rsidRDefault="008D7812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>-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позволяют  задуматься  о  славе  и  бесславии,  личном  и  общественном,  своем </w:t>
      </w:r>
      <w:r w:rsidRPr="0041572B">
        <w:rPr>
          <w:rFonts w:ascii="Times New Roman" w:hAnsi="Times New Roman" w:cs="Times New Roman"/>
          <w:sz w:val="32"/>
          <w:szCs w:val="32"/>
        </w:rPr>
        <w:t xml:space="preserve">  </w:t>
      </w:r>
      <w:r w:rsidR="001A2920" w:rsidRPr="0041572B">
        <w:rPr>
          <w:rFonts w:ascii="Times New Roman" w:hAnsi="Times New Roman" w:cs="Times New Roman"/>
          <w:sz w:val="32"/>
          <w:szCs w:val="32"/>
        </w:rPr>
        <w:t>вкладе в общественный прогресс;</w:t>
      </w:r>
    </w:p>
    <w:p w:rsidR="001A2920" w:rsidRDefault="008D7812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 xml:space="preserve">-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побуждают  рассуждать  об  образовании  и  о  воспитании,  споре  поколений </w:t>
      </w:r>
      <w:r w:rsidRPr="0041572B">
        <w:rPr>
          <w:rFonts w:ascii="Times New Roman" w:hAnsi="Times New Roman" w:cs="Times New Roman"/>
          <w:sz w:val="32"/>
          <w:szCs w:val="32"/>
        </w:rPr>
        <w:t xml:space="preserve"> </w:t>
      </w:r>
      <w:r w:rsidR="001A2920" w:rsidRPr="0041572B">
        <w:rPr>
          <w:rFonts w:ascii="Times New Roman" w:hAnsi="Times New Roman" w:cs="Times New Roman"/>
          <w:sz w:val="32"/>
          <w:szCs w:val="32"/>
        </w:rPr>
        <w:t>и об общественном благополучии, о народном подвиге и направлениях развития общества.</w:t>
      </w:r>
    </w:p>
    <w:p w:rsidR="00AF1A24" w:rsidRDefault="00AF1A24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4056A" w:rsidRDefault="00F4056A" w:rsidP="001A292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4056A" w:rsidRDefault="00F4056A" w:rsidP="001A292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A2920" w:rsidRPr="00AF1A24" w:rsidRDefault="001A2920" w:rsidP="001A292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F1A24">
        <w:rPr>
          <w:rFonts w:ascii="Times New Roman" w:hAnsi="Times New Roman" w:cs="Times New Roman"/>
          <w:b/>
          <w:sz w:val="36"/>
          <w:szCs w:val="36"/>
          <w:u w:val="single"/>
        </w:rPr>
        <w:t>Раздел 3. Природа и культура в жизни человека</w:t>
      </w:r>
    </w:p>
    <w:p w:rsidR="001A2920" w:rsidRPr="0041572B" w:rsidRDefault="001A2920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>Темы раздела:</w:t>
      </w:r>
    </w:p>
    <w:p w:rsidR="001A2920" w:rsidRPr="0041572B" w:rsidRDefault="00EB7D9F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>-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связаны  с  философскими,  социальными,  этическими,  эстетическими </w:t>
      </w:r>
      <w:r w:rsidR="00F4056A">
        <w:rPr>
          <w:rFonts w:ascii="Times New Roman" w:hAnsi="Times New Roman" w:cs="Times New Roman"/>
          <w:sz w:val="32"/>
          <w:szCs w:val="32"/>
        </w:rPr>
        <w:t xml:space="preserve"> </w:t>
      </w:r>
      <w:r w:rsidR="001A2920" w:rsidRPr="0041572B">
        <w:rPr>
          <w:rFonts w:ascii="Times New Roman" w:hAnsi="Times New Roman" w:cs="Times New Roman"/>
          <w:sz w:val="32"/>
          <w:szCs w:val="32"/>
        </w:rPr>
        <w:t>проблемами, вопросами экологии;</w:t>
      </w:r>
    </w:p>
    <w:p w:rsidR="001A2920" w:rsidRPr="0041572B" w:rsidRDefault="00EB7D9F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>-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нацеливают  на  рассуждение  об  искусстве  и  науке,  о  феномене  таланта, </w:t>
      </w:r>
      <w:r w:rsidRPr="0041572B">
        <w:rPr>
          <w:rFonts w:ascii="Times New Roman" w:hAnsi="Times New Roman" w:cs="Times New Roman"/>
          <w:sz w:val="32"/>
          <w:szCs w:val="32"/>
        </w:rPr>
        <w:t xml:space="preserve">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ценности  художественного  творчества  и  научного  поиска,  о  собственных  предпочтениях </w:t>
      </w:r>
      <w:r w:rsidRPr="0041572B">
        <w:rPr>
          <w:rFonts w:ascii="Times New Roman" w:hAnsi="Times New Roman" w:cs="Times New Roman"/>
          <w:sz w:val="32"/>
          <w:szCs w:val="32"/>
        </w:rPr>
        <w:t xml:space="preserve">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или  интересах  в  области  искусства  и  науки,  о  языке  (в  том  числе  родном)  и  языковой </w:t>
      </w:r>
      <w:r w:rsidRPr="0041572B">
        <w:rPr>
          <w:rFonts w:ascii="Times New Roman" w:hAnsi="Times New Roman" w:cs="Times New Roman"/>
          <w:sz w:val="32"/>
          <w:szCs w:val="32"/>
        </w:rPr>
        <w:t xml:space="preserve"> 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культуре; </w:t>
      </w:r>
    </w:p>
    <w:p w:rsidR="001A2920" w:rsidRPr="0041572B" w:rsidRDefault="00EB7D9F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 xml:space="preserve">-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касаются  миссии  художника  и  ответственности  человека  науки,  значения великих  творений  искусства  и  научных  открытий  (в  том  числе  в  связи  с  юбилейными датами);</w:t>
      </w:r>
    </w:p>
    <w:p w:rsidR="001A2920" w:rsidRPr="0041572B" w:rsidRDefault="00EB7D9F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 xml:space="preserve">-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позволяют  осмысливать  роль  культуры  в  жизни  человека,  связь  языка  с историей страны, важность бережного отношения к языку, важность исторической памяти, </w:t>
      </w:r>
      <w:r w:rsidRPr="0041572B">
        <w:rPr>
          <w:rFonts w:ascii="Times New Roman" w:hAnsi="Times New Roman" w:cs="Times New Roman"/>
          <w:sz w:val="32"/>
          <w:szCs w:val="32"/>
        </w:rPr>
        <w:t xml:space="preserve"> 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сохранения традиционных ценностей; </w:t>
      </w:r>
    </w:p>
    <w:p w:rsidR="001A2920" w:rsidRPr="0041572B" w:rsidRDefault="00EB7D9F" w:rsidP="001A292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1572B">
        <w:rPr>
          <w:rFonts w:ascii="Times New Roman" w:hAnsi="Times New Roman" w:cs="Times New Roman"/>
          <w:sz w:val="32"/>
          <w:szCs w:val="32"/>
        </w:rPr>
        <w:t>-</w:t>
      </w:r>
      <w:r w:rsidR="001A2920" w:rsidRPr="0041572B">
        <w:rPr>
          <w:rFonts w:ascii="Times New Roman" w:hAnsi="Times New Roman" w:cs="Times New Roman"/>
          <w:sz w:val="32"/>
          <w:szCs w:val="32"/>
        </w:rPr>
        <w:t xml:space="preserve">  побуждают задуматься о взаимодействии  человека и природы, направлениях развития культуры, влиянии искусства и новых технологий на человека. </w:t>
      </w:r>
    </w:p>
    <w:p w:rsidR="00F4056A" w:rsidRDefault="00F4056A" w:rsidP="001A292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A2920" w:rsidRPr="00144914" w:rsidRDefault="001A2920" w:rsidP="001A2920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144914">
        <w:rPr>
          <w:rFonts w:ascii="Times New Roman" w:hAnsi="Times New Roman" w:cs="Times New Roman"/>
          <w:b/>
          <w:sz w:val="48"/>
          <w:szCs w:val="48"/>
        </w:rPr>
        <w:t>Каждый компле</w:t>
      </w:r>
      <w:proofErr w:type="gramStart"/>
      <w:r w:rsidRPr="00144914">
        <w:rPr>
          <w:rFonts w:ascii="Times New Roman" w:hAnsi="Times New Roman" w:cs="Times New Roman"/>
          <w:b/>
          <w:sz w:val="48"/>
          <w:szCs w:val="48"/>
        </w:rPr>
        <w:t>кт</w:t>
      </w:r>
      <w:r w:rsidR="0041572B" w:rsidRPr="0014491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144914">
        <w:rPr>
          <w:rFonts w:ascii="Times New Roman" w:hAnsi="Times New Roman" w:cs="Times New Roman"/>
          <w:b/>
          <w:sz w:val="48"/>
          <w:szCs w:val="48"/>
        </w:rPr>
        <w:t xml:space="preserve"> вкл</w:t>
      </w:r>
      <w:proofErr w:type="gramEnd"/>
      <w:r w:rsidRPr="00144914">
        <w:rPr>
          <w:rFonts w:ascii="Times New Roman" w:hAnsi="Times New Roman" w:cs="Times New Roman"/>
          <w:b/>
          <w:sz w:val="48"/>
          <w:szCs w:val="48"/>
        </w:rPr>
        <w:t>ючает шесть тем – по две темы из каждого раздела банка:</w:t>
      </w:r>
    </w:p>
    <w:p w:rsidR="00F4056A" w:rsidRPr="00144914" w:rsidRDefault="00F4056A" w:rsidP="001A2920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1A2920" w:rsidRPr="00144914" w:rsidRDefault="001A2920" w:rsidP="001A2920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144914">
        <w:rPr>
          <w:rFonts w:ascii="Times New Roman" w:hAnsi="Times New Roman" w:cs="Times New Roman"/>
          <w:sz w:val="48"/>
          <w:szCs w:val="48"/>
        </w:rPr>
        <w:t>Темы 1, 2 «Духовно-нравственные ориентиры в жизни человека».</w:t>
      </w:r>
    </w:p>
    <w:p w:rsidR="001A2920" w:rsidRPr="00144914" w:rsidRDefault="001A2920" w:rsidP="001A2920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144914">
        <w:rPr>
          <w:rFonts w:ascii="Times New Roman" w:hAnsi="Times New Roman" w:cs="Times New Roman"/>
          <w:sz w:val="48"/>
          <w:szCs w:val="48"/>
        </w:rPr>
        <w:t>Темы 3, 4 «Семья, общество, Отечество в жизни человека».</w:t>
      </w:r>
    </w:p>
    <w:p w:rsidR="00C65912" w:rsidRPr="00144914" w:rsidRDefault="001A2920" w:rsidP="001A2920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144914">
        <w:rPr>
          <w:rFonts w:ascii="Times New Roman" w:hAnsi="Times New Roman" w:cs="Times New Roman"/>
          <w:sz w:val="48"/>
          <w:szCs w:val="48"/>
        </w:rPr>
        <w:t>Темы 5, 6 «Природа и культура в жизни человека».</w:t>
      </w:r>
    </w:p>
    <w:sectPr w:rsidR="00C65912" w:rsidRPr="00144914" w:rsidSect="00C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920"/>
    <w:rsid w:val="00144914"/>
    <w:rsid w:val="001A2920"/>
    <w:rsid w:val="0041572B"/>
    <w:rsid w:val="008D7812"/>
    <w:rsid w:val="00AF1A24"/>
    <w:rsid w:val="00C65912"/>
    <w:rsid w:val="00EB7D9F"/>
    <w:rsid w:val="00F4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2023-10-12T00:48:00Z</dcterms:created>
  <dcterms:modified xsi:type="dcterms:W3CDTF">2023-10-12T00:55:00Z</dcterms:modified>
</cp:coreProperties>
</file>